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9480"/>
      </w:tblGrid>
      <w:tr w:rsidR="00E9021D" w:rsidRPr="00ED7177" w:rsidTr="00E9021D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E9021D" w:rsidRPr="00ED7177" w:rsidRDefault="00E9021D" w:rsidP="00E902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E9021D" w:rsidRPr="005A3ECF" w:rsidRDefault="0015317C" w:rsidP="005A3ECF">
            <w:pPr>
              <w:widowControl/>
              <w:ind w:firstLineChars="200" w:firstLine="72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A3EC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:lang w:eastAsia="zh-HK"/>
              </w:rPr>
              <w:t>歡雅</w:t>
            </w:r>
            <w:r w:rsidRPr="005A3EC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國民小學學生服裝儀容規定</w:t>
            </w:r>
            <w:r w:rsidR="00C0168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0168B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 xml:space="preserve">  </w:t>
            </w:r>
            <w:r w:rsidR="00C0168B" w:rsidRPr="00C01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111.08.29再修訂</w:t>
            </w:r>
          </w:p>
        </w:tc>
      </w:tr>
    </w:tbl>
    <w:p w:rsidR="00AB4C99" w:rsidRDefault="00E9021D" w:rsidP="00E9021D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一、為維護學生人格發展權及身體自主權，並教導及鼓勵學生學習自主管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理，廣納學生及家長意見，訂定學生服裝儀容之規定，經校務會議通過，</w:t>
      </w:r>
      <w:r w:rsidR="00BE53A8" w:rsidRPr="00ED7177">
        <w:rPr>
          <w:rFonts w:ascii="標楷體" w:eastAsia="標楷體" w:hAnsi="標楷體" w:cs="新細明體"/>
          <w:color w:val="000000"/>
          <w:kern w:val="0"/>
          <w:szCs w:val="24"/>
        </w:rPr>
        <w:br/>
        <w:t xml:space="preserve">    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以創造開明、信任之校園文化。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校務會議審議前項學生服裝儀容規定時，除有明顯違反法規規定之情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形外，不得修改服裝儀容委員會審議通過之內容。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  <w:r w:rsidR="005A4F88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二、服裝儀容委員會置委員七人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，其委員如下：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（一）經學生自行選舉產生、學生自治組織推派或校務會議選出之學生代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　表；學生代表應占全體委員總額四分之一以上，但特殊教育學校，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　不在此限。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（二）校務會議選出之行政人員代表、教師代表。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（三）家長會代表。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（四）得邀請服裝相關專家學者擔任委員。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服裝儀容委員會任一性別委員人數，不得少於委員總數三分之一。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服裝儀容委員會之決議，應有全體委員三分之二以上出席，以出席委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員過半數之同意行之。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學生服裝儀容規定實施後，學校應視該規定實施狀況，每三年至少檢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討一次。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三、服裝儀容委員會之任務如下：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（一）學生服裝儀容規定之審議。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（二）學校校服（制服、運動服）款式、材質(例如排汗、透氣、透光)及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　其他相關事項之審議。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（三）學生鞋子及襪子款式、顏色及其他相關事項之審議。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（四）其他服裝儀容相關事項之審議。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  <w:r w:rsidR="0015317C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四、學校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統一訂定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穿著校服與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換季時間，學生仍得依個人對天氣冷、熱之感</w:t>
      </w:r>
      <w:r w:rsidR="00BE0565" w:rsidRPr="00ED7177">
        <w:rPr>
          <w:rFonts w:ascii="標楷體" w:eastAsia="標楷體" w:hAnsi="標楷體" w:cs="新細明體"/>
          <w:color w:val="000000"/>
          <w:kern w:val="0"/>
          <w:szCs w:val="24"/>
        </w:rPr>
        <w:br/>
        <w:t xml:space="preserve">    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受，選</w:t>
      </w:r>
      <w:r w:rsidR="0015317C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擇穿著長短袖或長短褲校服。天氣寒冷時，學校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開放學生在校服內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及外均可加穿保暖衣物，例如便服外套、帽Ｔ、毛線衣、圍巾、手套</w:t>
      </w:r>
      <w:r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、帽子等。</w:t>
      </w:r>
    </w:p>
    <w:p w:rsidR="00AB4C99" w:rsidRDefault="00AB4C99" w:rsidP="00E9021D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AB4C99">
        <w:rPr>
          <w:rFonts w:ascii="標楷體" w:eastAsia="標楷體" w:hAnsi="標楷體" w:cs="新細明體" w:hint="eastAsia"/>
          <w:color w:val="000000"/>
          <w:kern w:val="0"/>
          <w:szCs w:val="24"/>
        </w:rPr>
        <w:t>五、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本校</w:t>
      </w:r>
      <w:r w:rsidR="00E921AA">
        <w:rPr>
          <w:rFonts w:ascii="標楷體" w:eastAsia="標楷體" w:hAnsi="標楷體" w:cs="新細明體" w:hint="eastAsia"/>
          <w:color w:val="000000"/>
          <w:kern w:val="0"/>
          <w:szCs w:val="24"/>
        </w:rPr>
        <w:t>制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服與運動服裝</w:t>
      </w:r>
      <w:r w:rsidRPr="00AB4C99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不強制繡上學號與姓名</w:t>
      </w:r>
      <w:r w:rsidRPr="00AB4C99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bookmarkStart w:id="0" w:name="_GoBack"/>
      <w:bookmarkEnd w:id="0"/>
    </w:p>
    <w:p w:rsidR="00E9021D" w:rsidRPr="00ED7177" w:rsidRDefault="00AB4C99" w:rsidP="00E9021D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六</w:t>
      </w:r>
      <w:r w:rsidRPr="00AB4C99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="00E9021D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上學、放學及在校期間，學生得穿皮鞋或運動鞋；非有正當理由，不</w:t>
      </w:r>
      <w:r w:rsidR="00E9021D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得穿著拖鞋或打赤腳。</w:t>
      </w:r>
      <w:r w:rsidR="00E9021D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七</w:t>
      </w:r>
      <w:r w:rsidR="00E9021D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、除為防止危害學生安全、健康、公共衛生或防止疾病傳染所必要者外</w:t>
      </w:r>
      <w:r w:rsidR="00E9021D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　　，學校不得限制學生髮式。</w:t>
      </w:r>
      <w:r w:rsidR="00E9021D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八</w:t>
      </w:r>
      <w:r w:rsidR="00E9021D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、學校對於違反服裝儀容規定之學生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15317C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得視情節加以輔導與管教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正向管教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/>
          <w:color w:val="000000"/>
          <w:kern w:val="0"/>
          <w:szCs w:val="24"/>
        </w:rPr>
        <w:br/>
        <w:t xml:space="preserve">    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口頭糾正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列入日常生活表現紀錄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通知監護人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書面自省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靜坐反省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愛校服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BE0565" w:rsidRPr="00ED7177">
        <w:rPr>
          <w:rFonts w:ascii="標楷體" w:eastAsia="標楷體" w:hAnsi="標楷體" w:cs="新細明體"/>
          <w:color w:val="000000"/>
          <w:kern w:val="0"/>
          <w:szCs w:val="24"/>
        </w:rPr>
        <w:br/>
        <w:t xml:space="preserve">    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務</w:t>
      </w:r>
      <w:r w:rsidR="00BE0565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E9021D" w:rsidRPr="00ED7177">
        <w:rPr>
          <w:rFonts w:ascii="標楷體" w:eastAsia="標楷體" w:hAnsi="標楷體" w:cs="新細明體" w:hint="eastAsia"/>
          <w:color w:val="000000"/>
          <w:kern w:val="0"/>
          <w:szCs w:val="24"/>
        </w:rPr>
        <w:t>，不得加以處罰。</w:t>
      </w:r>
    </w:p>
    <w:p w:rsidR="00EB39FA" w:rsidRPr="00ED7177" w:rsidRDefault="00EB39FA">
      <w:pPr>
        <w:rPr>
          <w:rFonts w:ascii="標楷體" w:eastAsia="標楷體" w:hAnsi="標楷體"/>
        </w:rPr>
      </w:pPr>
    </w:p>
    <w:p w:rsidR="00BE53A8" w:rsidRPr="00ED7177" w:rsidRDefault="00BE53A8">
      <w:pPr>
        <w:rPr>
          <w:rFonts w:ascii="標楷體" w:eastAsia="標楷體" w:hAnsi="標楷體"/>
        </w:rPr>
      </w:pPr>
    </w:p>
    <w:p w:rsidR="00BE53A8" w:rsidRPr="00ED7177" w:rsidRDefault="00BE53A8">
      <w:pPr>
        <w:rPr>
          <w:rFonts w:ascii="標楷體" w:eastAsia="標楷體" w:hAnsi="標楷體"/>
          <w:lang w:eastAsia="zh-HK"/>
        </w:rPr>
      </w:pPr>
      <w:r w:rsidRPr="00ED7177">
        <w:rPr>
          <w:rFonts w:ascii="標楷體" w:eastAsia="標楷體" w:hAnsi="標楷體" w:hint="eastAsia"/>
          <w:lang w:eastAsia="zh-HK"/>
        </w:rPr>
        <w:t>承辦人</w:t>
      </w:r>
      <w:r w:rsidRPr="00ED7177">
        <w:rPr>
          <w:rFonts w:ascii="標楷體" w:eastAsia="標楷體" w:hAnsi="標楷體" w:hint="eastAsia"/>
        </w:rPr>
        <w:t>:</w:t>
      </w:r>
      <w:r w:rsidR="00AC2DC5">
        <w:rPr>
          <w:rFonts w:ascii="標楷體" w:eastAsia="標楷體" w:hAnsi="標楷體" w:hint="eastAsia"/>
        </w:rPr>
        <w:t xml:space="preserve"> </w:t>
      </w:r>
      <w:r w:rsidR="00AC2DC5">
        <w:rPr>
          <w:rFonts w:ascii="標楷體" w:eastAsia="標楷體" w:hAnsi="標楷體"/>
        </w:rPr>
        <w:t xml:space="preserve">             </w:t>
      </w:r>
      <w:r w:rsidRPr="00ED7177">
        <w:rPr>
          <w:rFonts w:ascii="標楷體" w:eastAsia="標楷體" w:hAnsi="標楷體" w:hint="eastAsia"/>
        </w:rPr>
        <w:t xml:space="preserve">        </w:t>
      </w:r>
      <w:r w:rsidR="005A4F88" w:rsidRPr="00ED7177">
        <w:rPr>
          <w:rFonts w:ascii="標楷體" w:eastAsia="標楷體" w:hAnsi="標楷體"/>
        </w:rPr>
        <w:t xml:space="preserve">    </w:t>
      </w:r>
      <w:r w:rsidR="00AC2DC5">
        <w:rPr>
          <w:rFonts w:ascii="標楷體" w:eastAsia="標楷體" w:hAnsi="標楷體"/>
        </w:rPr>
        <w:t xml:space="preserve"> </w:t>
      </w:r>
      <w:r w:rsidRPr="00ED7177">
        <w:rPr>
          <w:rFonts w:ascii="標楷體" w:eastAsia="標楷體" w:hAnsi="標楷體" w:hint="eastAsia"/>
          <w:lang w:eastAsia="zh-HK"/>
        </w:rPr>
        <w:t>主管</w:t>
      </w:r>
      <w:r w:rsidRPr="00ED7177">
        <w:rPr>
          <w:rFonts w:ascii="標楷體" w:eastAsia="標楷體" w:hAnsi="標楷體" w:hint="eastAsia"/>
        </w:rPr>
        <w:t xml:space="preserve">:  </w:t>
      </w:r>
      <w:r w:rsidR="00AC2DC5">
        <w:rPr>
          <w:rFonts w:ascii="標楷體" w:eastAsia="標楷體" w:hAnsi="標楷體"/>
        </w:rPr>
        <w:t xml:space="preserve">              </w:t>
      </w:r>
      <w:r w:rsidRPr="00ED7177">
        <w:rPr>
          <w:rFonts w:ascii="標楷體" w:eastAsia="標楷體" w:hAnsi="標楷體" w:hint="eastAsia"/>
        </w:rPr>
        <w:t xml:space="preserve">  </w:t>
      </w:r>
      <w:r w:rsidR="005A4F88" w:rsidRPr="00ED7177">
        <w:rPr>
          <w:rFonts w:ascii="標楷體" w:eastAsia="標楷體" w:hAnsi="標楷體"/>
        </w:rPr>
        <w:t xml:space="preserve">     </w:t>
      </w:r>
      <w:r w:rsidR="00AC2DC5">
        <w:rPr>
          <w:rFonts w:ascii="標楷體" w:eastAsia="標楷體" w:hAnsi="標楷體"/>
        </w:rPr>
        <w:t xml:space="preserve">  </w:t>
      </w:r>
      <w:r w:rsidRPr="00ED7177">
        <w:rPr>
          <w:rFonts w:ascii="標楷體" w:eastAsia="標楷體" w:hAnsi="標楷體" w:hint="eastAsia"/>
          <w:lang w:eastAsia="zh-HK"/>
        </w:rPr>
        <w:t>校長</w:t>
      </w:r>
      <w:r w:rsidRPr="00ED7177">
        <w:rPr>
          <w:rFonts w:ascii="標楷體" w:eastAsia="標楷體" w:hAnsi="標楷體" w:hint="eastAsia"/>
        </w:rPr>
        <w:t>:</w:t>
      </w:r>
      <w:r w:rsidRPr="00ED7177">
        <w:rPr>
          <w:rFonts w:ascii="標楷體" w:eastAsia="標楷體" w:hAnsi="標楷體"/>
          <w:lang w:eastAsia="zh-HK"/>
        </w:rPr>
        <w:t xml:space="preserve">  </w:t>
      </w:r>
    </w:p>
    <w:sectPr w:rsidR="00BE53A8" w:rsidRPr="00ED7177" w:rsidSect="005A4F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68B" w:rsidRDefault="00C0168B" w:rsidP="00C0168B">
      <w:r>
        <w:separator/>
      </w:r>
    </w:p>
  </w:endnote>
  <w:endnote w:type="continuationSeparator" w:id="0">
    <w:p w:rsidR="00C0168B" w:rsidRDefault="00C0168B" w:rsidP="00C0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68B" w:rsidRDefault="00C0168B" w:rsidP="00C0168B">
      <w:r>
        <w:separator/>
      </w:r>
    </w:p>
  </w:footnote>
  <w:footnote w:type="continuationSeparator" w:id="0">
    <w:p w:rsidR="00C0168B" w:rsidRDefault="00C0168B" w:rsidP="00C0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1D"/>
    <w:rsid w:val="0015317C"/>
    <w:rsid w:val="005A3ECF"/>
    <w:rsid w:val="005A4F88"/>
    <w:rsid w:val="00885CFD"/>
    <w:rsid w:val="00AB4C99"/>
    <w:rsid w:val="00AC2DC5"/>
    <w:rsid w:val="00BE0565"/>
    <w:rsid w:val="00BE53A8"/>
    <w:rsid w:val="00C0168B"/>
    <w:rsid w:val="00E9021D"/>
    <w:rsid w:val="00E921AA"/>
    <w:rsid w:val="00EB39FA"/>
    <w:rsid w:val="00E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B06848"/>
  <w15:chartTrackingRefBased/>
  <w15:docId w15:val="{E22C4E64-03D3-44F1-94CD-8900349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4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6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6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74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PC67</cp:lastModifiedBy>
  <cp:revision>11</cp:revision>
  <cp:lastPrinted>2022-08-31T00:59:00Z</cp:lastPrinted>
  <dcterms:created xsi:type="dcterms:W3CDTF">2020-08-12T01:48:00Z</dcterms:created>
  <dcterms:modified xsi:type="dcterms:W3CDTF">2022-08-31T01:12:00Z</dcterms:modified>
</cp:coreProperties>
</file>